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Pr="000438FE">
        <w:rPr>
          <w:bCs/>
          <w:sz w:val="28"/>
          <w:szCs w:val="28"/>
        </w:rPr>
        <w:fldChar w:fldCharType="begin">
          <w:ffData>
            <w:name w:val="ТекстовоеПоле1"/>
            <w:enabled/>
            <w:calcOnExit w:val="0"/>
            <w:helpText w:type="autoText" w:val="AS0005;"/>
            <w:textInput/>
          </w:ffData>
        </w:fldChar>
      </w:r>
      <w:r w:rsidRPr="000438FE">
        <w:rPr>
          <w:bCs/>
          <w:sz w:val="28"/>
          <w:szCs w:val="28"/>
        </w:rPr>
        <w:instrText xml:space="preserve"> FORMTEXT </w:instrText>
      </w:r>
      <w:r w:rsidRPr="000438FE">
        <w:rPr>
          <w:bCs/>
          <w:sz w:val="28"/>
          <w:szCs w:val="28"/>
        </w:rPr>
        <w:fldChar w:fldCharType="separate"/>
      </w:r>
      <w:r w:rsidRPr="000438FE">
        <w:rPr>
          <w:bCs/>
          <w:sz w:val="28"/>
          <w:szCs w:val="28"/>
        </w:rPr>
        <w:t>Номер дела;</w:t>
      </w:r>
      <w:r w:rsidRPr="000438FE">
        <w:rPr>
          <w:sz w:val="28"/>
          <w:szCs w:val="28"/>
        </w:rPr>
        <w:fldChar w:fldCharType="end"/>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4407D">
        <w:rPr>
          <w:bCs/>
          <w:sz w:val="28"/>
          <w:szCs w:val="28"/>
        </w:rPr>
        <w:fldChar w:fldCharType="begin">
          <w:ffData>
            <w:name w:val="ТекстовоеПоле34"/>
            <w:enabled/>
            <w:calcOnExit w:val="0"/>
            <w:helpText w:type="autoText" w:val="AS0116;"/>
            <w:textInput/>
          </w:ffData>
        </w:fldChar>
      </w:r>
      <w:r w:rsidR="0054407D">
        <w:rPr>
          <w:bCs/>
          <w:sz w:val="28"/>
          <w:szCs w:val="28"/>
        </w:rPr>
        <w:instrText xml:space="preserve"> FORMTEXT </w:instrText>
      </w:r>
      <w:r w:rsidR="0054407D">
        <w:rPr>
          <w:bCs/>
          <w:sz w:val="28"/>
          <w:szCs w:val="28"/>
        </w:rPr>
        <w:fldChar w:fldCharType="separate"/>
      </w:r>
      <w:r w:rsidR="0054407D">
        <w:rPr>
          <w:bCs/>
          <w:sz w:val="28"/>
          <w:szCs w:val="28"/>
        </w:rPr>
        <w:t>Дата документа;</w:t>
      </w:r>
      <w:r w:rsidR="0054407D">
        <w:rPr>
          <w:bCs/>
          <w:sz w:val="28"/>
          <w:szCs w:val="28"/>
        </w:rPr>
        <w:fldChar w:fldCharType="end"/>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72883" w:rsidP="00D5375B">
      <w:pPr>
        <w:ind w:firstLine="708"/>
        <w:jc w:val="both"/>
        <w:rPr>
          <w:sz w:val="28"/>
          <w:szCs w:val="28"/>
        </w:rPr>
      </w:pPr>
      <w:r w:rsidRPr="00C72883">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5375B">
      <w:pPr>
        <w:ind w:firstLine="708"/>
        <w:jc w:val="both"/>
        <w:rPr>
          <w:sz w:val="28"/>
          <w:szCs w:val="28"/>
        </w:rPr>
      </w:pPr>
      <w:r w:rsidRPr="000438FE">
        <w:rPr>
          <w:sz w:val="28"/>
          <w:szCs w:val="28"/>
        </w:rPr>
        <w:fldChar w:fldCharType="begin">
          <w:ffData>
            <w:name w:val="ТекстовоеПоле30"/>
            <w:enabled/>
            <w:calcOnExit w:val="0"/>
            <w:helpText w:type="autoText" w:val="AS0043;"/>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ФИО (Наименование);</w:t>
      </w:r>
      <w:r w:rsidRPr="000438FE">
        <w:rPr>
          <w:sz w:val="28"/>
          <w:szCs w:val="28"/>
        </w:rPr>
        <w:fldChar w:fldCharType="end"/>
      </w:r>
      <w:r w:rsidRPr="000438FE">
        <w:rPr>
          <w:sz w:val="28"/>
          <w:szCs w:val="28"/>
        </w:rPr>
        <w:t xml:space="preserve"> совершил правонарушение, предусмотренное ч. 1 ст. 20.25 КоАП РФ, при следующих обстоятельствах:</w:t>
      </w:r>
    </w:p>
    <w:p w:rsidR="00D5375B" w:rsidRPr="000438FE" w:rsidP="001127EA">
      <w:pPr>
        <w:ind w:firstLine="567"/>
        <w:jc w:val="both"/>
        <w:rPr>
          <w:sz w:val="28"/>
          <w:szCs w:val="28"/>
        </w:rPr>
      </w:pPr>
      <w:r w:rsidRPr="000438FE">
        <w:rPr>
          <w:sz w:val="28"/>
          <w:szCs w:val="28"/>
        </w:rPr>
        <w:fldChar w:fldCharType="begin">
          <w:ffData>
            <w:name w:val="ТекстовоеПоле15"/>
            <w:enabled/>
            <w:calcOnExit w:val="0"/>
            <w:helpText w:type="autoText" w:val="AS0039;"/>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Дата правонарушения;</w:t>
      </w:r>
      <w:r w:rsidRPr="000438FE">
        <w:rPr>
          <w:sz w:val="28"/>
          <w:szCs w:val="28"/>
        </w:rPr>
        <w:fldChar w:fldCharType="end"/>
      </w:r>
      <w:r w:rsidRPr="000438FE">
        <w:rPr>
          <w:sz w:val="28"/>
          <w:szCs w:val="28"/>
        </w:rPr>
        <w:t xml:space="preserve"> </w:t>
      </w:r>
      <w:r w:rsidRPr="00C72883" w:rsidR="00C72883">
        <w:rPr>
          <w:sz w:val="28"/>
          <w:szCs w:val="28"/>
        </w:rPr>
        <w:t>……..</w:t>
      </w:r>
      <w:r w:rsidRPr="000438FE">
        <w:rPr>
          <w:sz w:val="28"/>
          <w:szCs w:val="28"/>
        </w:rPr>
        <w:t xml:space="preserve"> по адресу проживания: </w:t>
      </w:r>
      <w:r w:rsidRPr="000438FE">
        <w:rPr>
          <w:sz w:val="28"/>
          <w:szCs w:val="28"/>
        </w:rPr>
        <w:fldChar w:fldCharType="begin">
          <w:ffData>
            <w:name w:val="ТекстовоеПоле17"/>
            <w:enabled/>
            <w:calcOnExit w:val="0"/>
            <w:helpText w:type="autoText" w:val="AS0040;"/>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 xml:space="preserve">Место </w:t>
      </w:r>
      <w:r w:rsidRPr="000438FE">
        <w:rPr>
          <w:sz w:val="28"/>
          <w:szCs w:val="28"/>
        </w:rPr>
        <w:t>правонарушения;</w:t>
      </w:r>
      <w:r w:rsidRPr="000438FE">
        <w:rPr>
          <w:sz w:val="28"/>
          <w:szCs w:val="28"/>
        </w:rPr>
        <w:fldChar w:fldCharType="end"/>
      </w:r>
      <w:r w:rsidRPr="000438FE">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sidRPr="0054407D" w:rsidR="0054407D">
        <w:rPr>
          <w:sz w:val="28"/>
          <w:szCs w:val="28"/>
        </w:rPr>
        <w:fldChar w:fldCharType="begin">
          <w:ffData>
            <w:name w:val="ТекстовоеПоле33"/>
            <w:enabled/>
            <w:calcOnExit w:val="0"/>
            <w:helpText w:type="autoText" w:val="AS0404;"/>
            <w:textInput/>
          </w:ffData>
        </w:fldChar>
      </w:r>
      <w:r w:rsidRPr="0054407D" w:rsidR="0054407D">
        <w:rPr>
          <w:sz w:val="28"/>
          <w:szCs w:val="28"/>
        </w:rPr>
        <w:instrText xml:space="preserve"> FORMTEXT </w:instrText>
      </w:r>
      <w:r w:rsidRPr="0054407D" w:rsidR="0054407D">
        <w:rPr>
          <w:sz w:val="28"/>
          <w:szCs w:val="28"/>
        </w:rPr>
        <w:fldChar w:fldCharType="separate"/>
      </w:r>
      <w:r w:rsidRPr="0054407D" w:rsidR="0054407D">
        <w:rPr>
          <w:sz w:val="28"/>
          <w:szCs w:val="28"/>
        </w:rPr>
        <w:t>№ постановления по базовому делу;</w:t>
      </w:r>
      <w:r w:rsidRPr="0054407D" w:rsidR="0054407D">
        <w:rPr>
          <w:sz w:val="28"/>
          <w:szCs w:val="28"/>
        </w:rPr>
        <w:fldChar w:fldCharType="end"/>
      </w:r>
      <w:r w:rsidRPr="000438FE">
        <w:rPr>
          <w:sz w:val="28"/>
          <w:szCs w:val="28"/>
        </w:rPr>
        <w:t xml:space="preserve"> от </w:t>
      </w:r>
      <w:r w:rsidR="0054407D">
        <w:rPr>
          <w:sz w:val="28"/>
          <w:szCs w:val="28"/>
        </w:rPr>
        <w:fldChar w:fldCharType="begin">
          <w:ffData>
            <w:name w:val="ТекстовоеПоле35"/>
            <w:enabled/>
            <w:calcOnExit w:val="0"/>
            <w:helpText w:type="autoText" w:val="AS0405;"/>
            <w:textInput/>
          </w:ffData>
        </w:fldChar>
      </w:r>
      <w:r w:rsidR="0054407D">
        <w:rPr>
          <w:sz w:val="28"/>
          <w:szCs w:val="28"/>
        </w:rPr>
        <w:instrText xml:space="preserve"> FORMTEXT </w:instrText>
      </w:r>
      <w:r w:rsidR="0054407D">
        <w:rPr>
          <w:sz w:val="28"/>
          <w:szCs w:val="28"/>
        </w:rPr>
        <w:fldChar w:fldCharType="separate"/>
      </w:r>
      <w:r w:rsidR="0054407D">
        <w:rPr>
          <w:sz w:val="28"/>
          <w:szCs w:val="28"/>
        </w:rPr>
        <w:t>Дата постановления по базовому делу;</w:t>
      </w:r>
      <w:r w:rsidR="0054407D">
        <w:rPr>
          <w:sz w:val="28"/>
          <w:szCs w:val="28"/>
        </w:rPr>
        <w:fldChar w:fldCharType="end"/>
      </w:r>
      <w:r w:rsidRPr="000438FE">
        <w:rPr>
          <w:sz w:val="28"/>
          <w:szCs w:val="28"/>
        </w:rPr>
        <w:t>.</w:t>
      </w:r>
    </w:p>
    <w:p w:rsidR="00765716" w:rsidRPr="000438FE" w:rsidP="00765716">
      <w:pPr>
        <w:ind w:firstLine="567"/>
        <w:jc w:val="both"/>
        <w:rPr>
          <w:color w:val="000000"/>
          <w:sz w:val="28"/>
          <w:szCs w:val="28"/>
        </w:rPr>
      </w:pPr>
      <w:r w:rsidRPr="000438FE">
        <w:rPr>
          <w:sz w:val="28"/>
          <w:szCs w:val="28"/>
        </w:rPr>
        <w:fldChar w:fldCharType="begin">
          <w:ffData>
            <w:name w:val="ТекстовоеПоле32"/>
            <w:enabled/>
            <w:calcOnExit w:val="0"/>
            <w:helpText w:type="autoText" w:val="AS0043;"/>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ФИО (Наименование);</w:t>
      </w:r>
      <w:r w:rsidRPr="000438FE">
        <w:rPr>
          <w:sz w:val="28"/>
          <w:szCs w:val="28"/>
        </w:rPr>
        <w:fldChar w:fldCharType="end"/>
      </w:r>
      <w:r w:rsidRPr="000438FE">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полученной 23.08.20</w:t>
      </w:r>
      <w:r w:rsidR="001127EA">
        <w:rPr>
          <w:color w:val="000000"/>
          <w:sz w:val="28"/>
          <w:szCs w:val="28"/>
        </w:rPr>
        <w:t>21</w:t>
      </w:r>
      <w:r w:rsidRPr="000438FE">
        <w:rPr>
          <w:color w:val="000000"/>
          <w:sz w:val="28"/>
          <w:szCs w:val="28"/>
        </w:rPr>
        <w:t>, о причинах неявки суд не уведомил.</w:t>
      </w:r>
    </w:p>
    <w:p w:rsidR="000438FE" w:rsidRPr="000438FE" w:rsidP="000438FE">
      <w:pPr>
        <w:ind w:firstLine="567"/>
        <w:jc w:val="both"/>
        <w:rPr>
          <w:color w:val="000000"/>
          <w:sz w:val="28"/>
          <w:szCs w:val="28"/>
        </w:rPr>
      </w:pPr>
      <w:r w:rsidRPr="000438FE">
        <w:rPr>
          <w:sz w:val="28"/>
          <w:szCs w:val="28"/>
        </w:rPr>
        <w:t xml:space="preserve">о времени и месте судебного заседания извещен надлежащим образом, в судебное заседание не явился, </w:t>
      </w:r>
      <w:r w:rsidRPr="000438FE">
        <w:rPr>
          <w:color w:val="000000"/>
          <w:sz w:val="28"/>
          <w:szCs w:val="28"/>
        </w:rPr>
        <w:t>направил заявление о рассмотрении дела без его участия.</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Pr="001127EA" w:rsidR="001127EA">
        <w:rPr>
          <w:color w:val="0000CC"/>
          <w:sz w:val="28"/>
          <w:szCs w:val="28"/>
        </w:rPr>
        <w:fldChar w:fldCharType="begin">
          <w:ffData>
            <w:name w:val="ТекстовоеПоле30"/>
            <w:enabled/>
            <w:calcOnExit w:val="0"/>
            <w:helpText w:type="autoText" w:val="AS0043;"/>
            <w:textInput/>
          </w:ffData>
        </w:fldChar>
      </w:r>
      <w:r w:rsidRPr="001127EA" w:rsidR="001127EA">
        <w:rPr>
          <w:color w:val="0000CC"/>
          <w:sz w:val="28"/>
          <w:szCs w:val="28"/>
        </w:rPr>
        <w:instrText xml:space="preserve"> FORMTEXT </w:instrText>
      </w:r>
      <w:r w:rsidRPr="001127EA" w:rsidR="001127EA">
        <w:rPr>
          <w:color w:val="0000CC"/>
          <w:sz w:val="28"/>
          <w:szCs w:val="28"/>
        </w:rPr>
        <w:fldChar w:fldCharType="separate"/>
      </w:r>
      <w:r w:rsidRPr="001127EA" w:rsidR="001127EA">
        <w:rPr>
          <w:color w:val="0000CC"/>
          <w:sz w:val="28"/>
          <w:szCs w:val="28"/>
        </w:rPr>
        <w:t>ФИО (Наименование</w:t>
      </w:r>
      <w:r w:rsidRPr="001127EA" w:rsidR="001127EA">
        <w:rPr>
          <w:color w:val="0000CC"/>
          <w:sz w:val="28"/>
          <w:szCs w:val="28"/>
        </w:rPr>
        <w:t>);</w:t>
      </w:r>
      <w:r w:rsidRPr="001127EA" w:rsidR="001127EA">
        <w:rPr>
          <w:color w:val="0000CC"/>
          <w:sz w:val="28"/>
          <w:szCs w:val="28"/>
        </w:rPr>
        <w:fldChar w:fldCharType="end"/>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Pr="001127EA" w:rsidR="001127EA">
        <w:rPr>
          <w:color w:val="0070C0"/>
          <w:sz w:val="28"/>
          <w:szCs w:val="28"/>
        </w:rPr>
        <w:fldChar w:fldCharType="begin">
          <w:ffData>
            <w:name w:val="ТекстовоеПоле30"/>
            <w:enabled/>
            <w:calcOnExit w:val="0"/>
            <w:helpText w:type="autoText" w:val="AS0043;"/>
            <w:textInput/>
          </w:ffData>
        </w:fldChar>
      </w:r>
      <w:r w:rsidRPr="001127EA" w:rsidR="001127EA">
        <w:rPr>
          <w:color w:val="0070C0"/>
          <w:sz w:val="28"/>
          <w:szCs w:val="28"/>
        </w:rPr>
        <w:instrText xml:space="preserve"> FORMTEXT </w:instrText>
      </w:r>
      <w:r w:rsidRPr="001127EA" w:rsidR="001127EA">
        <w:rPr>
          <w:color w:val="0070C0"/>
          <w:sz w:val="28"/>
          <w:szCs w:val="28"/>
        </w:rPr>
        <w:fldChar w:fldCharType="separate"/>
      </w:r>
      <w:r w:rsidRPr="001127EA" w:rsidR="001127EA">
        <w:rPr>
          <w:color w:val="0070C0"/>
          <w:sz w:val="28"/>
          <w:szCs w:val="28"/>
        </w:rPr>
        <w:t>ФИО (Наименование);</w:t>
      </w:r>
      <w:r w:rsidRPr="001127EA" w:rsidR="001127EA">
        <w:rPr>
          <w:color w:val="0070C0"/>
          <w:sz w:val="28"/>
          <w:szCs w:val="28"/>
        </w:rPr>
        <w:fldChar w:fldCharType="end"/>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Pr="000438FE">
        <w:rPr>
          <w:sz w:val="28"/>
          <w:szCs w:val="28"/>
        </w:rPr>
        <w:fldChar w:fldCharType="begin">
          <w:ffData>
            <w:name w:val="ТекстовоеПоле19"/>
            <w:enabled/>
            <w:calcOnExit w:val="0"/>
            <w:helpText w:type="autoText" w:val="AS0346;"/>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 xml:space="preserve">№ </w:t>
      </w:r>
      <w:r w:rsidRPr="000438FE">
        <w:rPr>
          <w:sz w:val="28"/>
          <w:szCs w:val="28"/>
        </w:rPr>
        <w:t>протокола;</w:t>
      </w:r>
      <w:r w:rsidRPr="000438FE">
        <w:rPr>
          <w:sz w:val="28"/>
          <w:szCs w:val="28"/>
        </w:rPr>
        <w:fldChar w:fldCharType="end"/>
      </w:r>
      <w:r w:rsidRPr="000438FE">
        <w:rPr>
          <w:sz w:val="28"/>
          <w:szCs w:val="28"/>
        </w:rPr>
        <w:t>,</w:t>
      </w:r>
      <w:r w:rsidRPr="000438FE">
        <w:rPr>
          <w:sz w:val="28"/>
          <w:szCs w:val="28"/>
        </w:rPr>
        <w:t xml:space="preserve">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E421E">
        <w:rPr>
          <w:sz w:val="28"/>
          <w:szCs w:val="28"/>
        </w:rPr>
        <w:fldChar w:fldCharType="begin">
          <w:ffData>
            <w:name w:val="ТекстовоеПоле33"/>
            <w:enabled/>
            <w:calcOnExit w:val="0"/>
            <w:helpText w:type="autoText" w:val="AS0404;"/>
            <w:textInput/>
          </w:ffData>
        </w:fldChar>
      </w:r>
      <w:r w:rsidR="005E421E">
        <w:rPr>
          <w:sz w:val="28"/>
          <w:szCs w:val="28"/>
        </w:rPr>
        <w:instrText xml:space="preserve"> FORMTEXT </w:instrText>
      </w:r>
      <w:r w:rsidR="005E421E">
        <w:rPr>
          <w:sz w:val="28"/>
          <w:szCs w:val="28"/>
        </w:rPr>
        <w:fldChar w:fldCharType="separate"/>
      </w:r>
      <w:r w:rsidR="005E421E">
        <w:rPr>
          <w:sz w:val="28"/>
          <w:szCs w:val="28"/>
        </w:rPr>
        <w:t xml:space="preserve">№ постановления по базовому </w:t>
      </w:r>
      <w:r w:rsidR="005E421E">
        <w:rPr>
          <w:sz w:val="28"/>
          <w:szCs w:val="28"/>
        </w:rPr>
        <w:t>делу;</w:t>
      </w:r>
      <w:r w:rsidR="005E421E">
        <w:rPr>
          <w:sz w:val="28"/>
          <w:szCs w:val="28"/>
        </w:rPr>
        <w:fldChar w:fldCharType="end"/>
      </w:r>
      <w:r w:rsidRPr="000438FE">
        <w:rPr>
          <w:sz w:val="28"/>
          <w:szCs w:val="28"/>
        </w:rPr>
        <w:t>,</w:t>
      </w:r>
      <w:r w:rsidRPr="000438FE">
        <w:rPr>
          <w:sz w:val="28"/>
          <w:szCs w:val="28"/>
        </w:rPr>
        <w:t xml:space="preserve"> </w:t>
      </w:r>
      <w:r w:rsidR="004858A6">
        <w:rPr>
          <w:sz w:val="28"/>
          <w:szCs w:val="28"/>
        </w:rPr>
        <w:t xml:space="preserve">от </w:t>
      </w:r>
      <w:r w:rsidRPr="004858A6" w:rsidR="004858A6">
        <w:rPr>
          <w:sz w:val="28"/>
          <w:szCs w:val="28"/>
        </w:rPr>
        <w:fldChar w:fldCharType="begin">
          <w:ffData>
            <w:name w:val="ТекстовоеПоле35"/>
            <w:enabled/>
            <w:calcOnExit w:val="0"/>
            <w:helpText w:type="autoText" w:val="AS0405;"/>
            <w:textInput/>
          </w:ffData>
        </w:fldChar>
      </w:r>
      <w:r w:rsidRPr="004858A6" w:rsidR="004858A6">
        <w:rPr>
          <w:sz w:val="28"/>
          <w:szCs w:val="28"/>
        </w:rPr>
        <w:instrText xml:space="preserve"> FORMTEXT </w:instrText>
      </w:r>
      <w:r w:rsidRPr="004858A6" w:rsidR="004858A6">
        <w:rPr>
          <w:sz w:val="28"/>
          <w:szCs w:val="28"/>
        </w:rPr>
        <w:fldChar w:fldCharType="separate"/>
      </w:r>
      <w:r w:rsidRPr="004858A6" w:rsidR="004858A6">
        <w:rPr>
          <w:sz w:val="28"/>
          <w:szCs w:val="28"/>
        </w:rPr>
        <w:t>Дата постановления по базовому делу;</w:t>
      </w:r>
      <w:r w:rsidRPr="004858A6" w:rsidR="004858A6">
        <w:rPr>
          <w:sz w:val="28"/>
          <w:szCs w:val="28"/>
        </w:rPr>
        <w:fldChar w:fldCharType="end"/>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Pr="000438FE">
        <w:rPr>
          <w:sz w:val="28"/>
          <w:szCs w:val="28"/>
        </w:rPr>
        <w:fldChar w:fldCharType="begin">
          <w:ffData>
            <w:name w:val="ТекстовоеПоле8"/>
            <w:enabled/>
            <w:calcOnExit w:val="0"/>
            <w:helpText w:type="autoText" w:val="AS0044;"/>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Фамилия;</w:t>
      </w:r>
      <w:r w:rsidRPr="000438FE">
        <w:rPr>
          <w:sz w:val="28"/>
          <w:szCs w:val="28"/>
        </w:rPr>
        <w:fldChar w:fldCharType="end"/>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w:t>
      </w:r>
      <w:r w:rsidRPr="000438FE">
        <w:rPr>
          <w:sz w:val="28"/>
          <w:szCs w:val="28"/>
        </w:rPr>
        <w:t>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sidRPr="000438FE">
        <w:rPr>
          <w:sz w:val="28"/>
          <w:szCs w:val="28"/>
        </w:rPr>
        <w:fldChar w:fldCharType="begin">
          <w:ffData>
            <w:name w:val="ТекстовоеПоле6"/>
            <w:enabled/>
            <w:calcOnExit w:val="0"/>
            <w:helpText w:type="autoText" w:val="AS0043;"/>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ФИО (Наименование);</w:t>
      </w:r>
      <w:r w:rsidRPr="000438FE">
        <w:rPr>
          <w:sz w:val="28"/>
          <w:szCs w:val="28"/>
        </w:rPr>
        <w:fldChar w:fldCharType="end"/>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sidRPr="000438FE">
        <w:rPr>
          <w:sz w:val="28"/>
          <w:szCs w:val="28"/>
        </w:rPr>
        <w:fldChar w:fldCharType="begin">
          <w:ffData>
            <w:name w:val="ТекстовоеПоле28"/>
            <w:enabled/>
            <w:calcOnExit w:val="0"/>
            <w:helpText w:type="autoText" w:val="AS0204;"/>
            <w:textInput/>
          </w:ffData>
        </w:fldChar>
      </w:r>
      <w:r w:rsidRPr="000438FE">
        <w:rPr>
          <w:sz w:val="28"/>
          <w:szCs w:val="28"/>
        </w:rPr>
        <w:instrText xml:space="preserve"> FORMTEXT </w:instrText>
      </w:r>
      <w:r w:rsidRPr="000438FE">
        <w:rPr>
          <w:sz w:val="28"/>
          <w:szCs w:val="28"/>
        </w:rPr>
        <w:fldChar w:fldCharType="separate"/>
      </w:r>
      <w:r w:rsidRPr="000438FE">
        <w:rPr>
          <w:sz w:val="28"/>
          <w:szCs w:val="28"/>
        </w:rPr>
        <w:t>Сумма;</w:t>
      </w:r>
      <w:r w:rsidRPr="000438FE">
        <w:rPr>
          <w:sz w:val="28"/>
          <w:szCs w:val="28"/>
        </w:rPr>
        <w:fldChar w:fldCharType="end"/>
      </w:r>
      <w:r w:rsidRPr="000438FE">
        <w:rPr>
          <w:sz w:val="28"/>
          <w:szCs w:val="28"/>
        </w:rPr>
        <w:t xml:space="preserve">  рублей</w:t>
      </w: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sidRPr="001127EA">
        <w:rPr>
          <w:bCs/>
          <w:sz w:val="28"/>
          <w:szCs w:val="28"/>
        </w:rPr>
        <w:fldChar w:fldCharType="begin">
          <w:ffData>
            <w:name w:val="ТекстовоеПоле34"/>
            <w:enabled/>
            <w:calcOnExit w:val="0"/>
            <w:helpText w:type="autoText" w:val="AS0116;"/>
            <w:textInput/>
          </w:ffData>
        </w:fldChar>
      </w:r>
      <w:r w:rsidRPr="001127EA">
        <w:rPr>
          <w:bCs/>
          <w:sz w:val="28"/>
          <w:szCs w:val="28"/>
        </w:rPr>
        <w:instrText xml:space="preserve"> FORMTEXT </w:instrText>
      </w:r>
      <w:r w:rsidRPr="001127EA">
        <w:rPr>
          <w:bCs/>
          <w:sz w:val="28"/>
          <w:szCs w:val="28"/>
        </w:rPr>
        <w:fldChar w:fldCharType="separate"/>
      </w:r>
      <w:r w:rsidRPr="001127EA">
        <w:rPr>
          <w:bCs/>
          <w:sz w:val="28"/>
          <w:szCs w:val="28"/>
        </w:rPr>
        <w:t>Дата документа;</w:t>
      </w:r>
      <w:r w:rsidRPr="001127EA">
        <w:rPr>
          <w:sz w:val="28"/>
          <w:szCs w:val="28"/>
        </w:rPr>
        <w:fldChar w:fldCharType="end"/>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fldChar w:fldCharType="begin">
          <w:ffData>
            <w:name w:val="ТекстовоеПоле2"/>
            <w:enabled/>
            <w:calcOnExit w:val="0"/>
            <w:helpText w:type="autoText" w:val="AS0005;"/>
            <w:textInput/>
          </w:ffData>
        </w:fldChar>
      </w:r>
      <w:r>
        <w:instrText xml:space="preserve"> FORMTEXT </w:instrText>
      </w:r>
      <w:r>
        <w:fldChar w:fldCharType="separate"/>
      </w:r>
      <w:r>
        <w:t>Номер дела;</w:t>
      </w:r>
      <w:r>
        <w:fldChar w:fldCharType="end"/>
      </w:r>
    </w:p>
    <w:p w:rsidR="00D5375B" w:rsidP="00D5375B">
      <w:pPr>
        <w:jc w:val="both"/>
      </w:pPr>
      <w:r>
        <w:t xml:space="preserve">Судебный акт не вступил в законную силу по состоянию на </w:t>
      </w:r>
      <w:r w:rsidRPr="001127EA" w:rsidR="001127EA">
        <w:rPr>
          <w:bCs/>
        </w:rPr>
        <w:fldChar w:fldCharType="begin">
          <w:ffData>
            <w:name w:val="ТекстовоеПоле34"/>
            <w:enabled/>
            <w:calcOnExit w:val="0"/>
            <w:helpText w:type="autoText" w:val="AS0116;"/>
            <w:textInput/>
          </w:ffData>
        </w:fldChar>
      </w:r>
      <w:r w:rsidRPr="001127EA" w:rsidR="001127EA">
        <w:rPr>
          <w:bCs/>
        </w:rPr>
        <w:instrText xml:space="preserve"> FORMTEXT </w:instrText>
      </w:r>
      <w:r w:rsidRPr="001127EA" w:rsidR="001127EA">
        <w:rPr>
          <w:bCs/>
        </w:rPr>
        <w:fldChar w:fldCharType="separate"/>
      </w:r>
      <w:r w:rsidRPr="001127EA" w:rsidR="001127EA">
        <w:rPr>
          <w:bCs/>
        </w:rPr>
        <w:t>Дата документа;</w:t>
      </w:r>
      <w:r w:rsidRPr="001127EA" w:rsidR="001127EA">
        <w:fldChar w:fldCharType="end"/>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D5375B" w:rsidP="00D5375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p w:rsidR="00D5375B" w:rsidP="00D5375B">
      <w:pPr>
        <w:jc w:val="both"/>
      </w:pPr>
    </w:p>
    <w:p w:rsidR="00D5375B" w:rsidP="00D5375B"/>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5522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B4B2A"/>
    <w:rsid w:val="008C3C91"/>
    <w:rsid w:val="008C447A"/>
    <w:rsid w:val="008C4527"/>
    <w:rsid w:val="008C6DEF"/>
    <w:rsid w:val="008D4A2B"/>
    <w:rsid w:val="008E65A9"/>
    <w:rsid w:val="008F0146"/>
    <w:rsid w:val="009047C6"/>
    <w:rsid w:val="00930202"/>
    <w:rsid w:val="00941DDE"/>
    <w:rsid w:val="00950EBC"/>
    <w:rsid w:val="0095408C"/>
    <w:rsid w:val="009C5616"/>
    <w:rsid w:val="00A01710"/>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2883"/>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215EDFB-3F90-4A8A-B880-1589B2A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